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4441DA86"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even" r:id="rId12"/>
          <w:headerReference w:type="default" r:id="rId13"/>
          <w:footerReference w:type="even" r:id="rId14"/>
          <w:footerReference w:type="default" r:id="rId15"/>
          <w:headerReference w:type="first" r:id="rId16"/>
          <w:footerReference w:type="first" r:id="rId17"/>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lastRenderedPageBreak/>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29B6FFE9"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86B7E" w:rsidRPr="00966C3F">
        <w:rPr>
          <w:rFonts w:asciiTheme="minorHAnsi" w:hAnsiTheme="minorHAnsi" w:cstheme="minorHAnsi"/>
          <w:noProof/>
          <w:sz w:val="20"/>
          <w:lang w:eastAsia="pl-PL"/>
        </w:rPr>
        <w:t>Wykonanie robót budowlanych w zakresie przyłączenia do sieci elektroenergetycznej kontrahentów w podziale na 2 zadania. Zad 1: Modernizacja pola SN nr 27 w stacji 110/15kV Garwolin. Zad 2: Modernizacja pól SN nr 35 i 36 w stacji 110/15kV Piaseczno</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9B669CC" w14:textId="622C4338" w:rsidR="00013B80" w:rsidRPr="00013B80" w:rsidRDefault="00E4315C" w:rsidP="00013B80">
      <w:r w:rsidRPr="00E4315C">
        <w:t xml:space="preserve">Zad. 1 - </w:t>
      </w:r>
      <w:r w:rsidR="00964799" w:rsidRPr="00964799">
        <w:t>Modernizacja pola SN nr 27 w stacji 110/15kV Garwolin</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55F50300" w14:textId="77777777" w:rsidR="00013B80" w:rsidRDefault="00013B80" w:rsidP="00013B80"/>
    <w:p w14:paraId="1E820FED" w14:textId="3568F2E1" w:rsidR="00013B80" w:rsidRPr="00013B80" w:rsidRDefault="00E4315C" w:rsidP="00013B80">
      <w:r w:rsidRPr="00E4315C">
        <w:t xml:space="preserve">Zad. 2 - </w:t>
      </w:r>
      <w:r w:rsidR="00964799" w:rsidRPr="00964799">
        <w:t>Modernizacja pól SN nr 35 i 36 w stacji 110/15kV Piaseczno</w:t>
      </w:r>
    </w:p>
    <w:p w14:paraId="7EA9B3B6"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F604B4C"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C3577F4"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lastRenderedPageBreak/>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A86B7E"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A86B7E"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257E8479" w14:textId="50425E86" w:rsidR="007B4068" w:rsidRPr="003B0FB4" w:rsidRDefault="007B4068"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7B4068">
        <w:rPr>
          <w:rFonts w:asciiTheme="minorHAnsi" w:hAnsiTheme="minorHAnsi" w:cstheme="minorHAnsi"/>
          <w:sz w:val="20"/>
          <w:lang w:eastAsia="pl-PL"/>
        </w:rPr>
        <w:t xml:space="preserve">Wadium o wartości </w:t>
      </w:r>
      <w:r w:rsidR="00964799">
        <w:rPr>
          <w:rFonts w:asciiTheme="minorHAnsi" w:hAnsiTheme="minorHAnsi" w:cstheme="minorHAnsi"/>
          <w:sz w:val="20"/>
          <w:lang w:eastAsia="pl-PL"/>
        </w:rPr>
        <w:t>10 000,00</w:t>
      </w:r>
      <w:r w:rsidRPr="007B4068">
        <w:rPr>
          <w:rFonts w:asciiTheme="minorHAnsi" w:hAnsiTheme="minorHAnsi" w:cstheme="minorHAnsi"/>
          <w:sz w:val="20"/>
          <w:lang w:eastAsia="pl-PL"/>
        </w:rPr>
        <w:t xml:space="preserve"> zł zostało wniesione w formie …............................</w:t>
      </w:r>
      <w:r w:rsidR="00B9090F">
        <w:rPr>
          <w:rFonts w:asciiTheme="minorHAnsi" w:hAnsiTheme="minorHAnsi" w:cstheme="minorHAnsi"/>
          <w:sz w:val="20"/>
          <w:lang w:eastAsia="pl-PL"/>
        </w:rPr>
        <w:t xml:space="preserve">dla zadania nr </w:t>
      </w:r>
      <w:r w:rsidR="00964799">
        <w:rPr>
          <w:rFonts w:asciiTheme="minorHAnsi" w:hAnsiTheme="minorHAnsi" w:cstheme="minorHAnsi"/>
          <w:sz w:val="20"/>
          <w:lang w:eastAsia="pl-PL"/>
        </w:rPr>
        <w:t>2</w:t>
      </w:r>
      <w:r w:rsidR="00B9090F">
        <w:rPr>
          <w:rFonts w:asciiTheme="minorHAnsi" w:hAnsiTheme="minorHAnsi" w:cstheme="minorHAnsi"/>
          <w:sz w:val="20"/>
          <w:lang w:eastAsia="pl-PL"/>
        </w:rPr>
        <w:t xml:space="preserve">. </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8"/>
          <w:footerReference w:type="even" r:id="rId19"/>
          <w:footerReference w:type="default" r:id="rId20"/>
          <w:headerReference w:type="first" r:id="rId21"/>
          <w:footerReference w:type="first" r:id="rId22"/>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3"/>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2BD1CE86"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A86B7E" w:rsidRPr="00966C3F">
        <w:rPr>
          <w:rFonts w:asciiTheme="minorHAnsi" w:hAnsiTheme="minorHAnsi" w:cstheme="minorHAnsi"/>
          <w:noProof/>
          <w:sz w:val="20"/>
        </w:rPr>
        <w:t>Wykonanie robót budowlanych w zakresie przyłączenia do sieci elektroenergetycznej kontrahentów w podziale na 2 zadania. Zad 1: Modernizacja pola SN nr 27 w stacji 110/15kV Garwolin. Zad 2: Modernizacja pól SN nr 35 i 36 w stacji 110/15kV Piaseczno</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4"/>
          <w:footerReference w:type="default" r:id="rId25"/>
          <w:footerReference w:type="first" r:id="rId26"/>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2CAFC6B2"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86B7E" w:rsidRPr="00966C3F">
        <w:rPr>
          <w:rFonts w:asciiTheme="minorHAnsi" w:hAnsiTheme="minorHAnsi" w:cstheme="minorHAnsi"/>
          <w:noProof/>
          <w:sz w:val="20"/>
          <w:lang w:eastAsia="pl-PL"/>
        </w:rPr>
        <w:t>Wykonanie robót budowlanych w zakresie przyłączenia do sieci elektroenergetycznej kontrahentów w podziale na 2 zadania. Zad 1: Modernizacja pola SN nr 27 w stacji 110/15kV Garwolin. Zad 2: Modernizacja pól SN nr 35 i 36 w stacji 110/15kV Piaseczno</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7"/>
          <w:headerReference w:type="default" r:id="rId28"/>
          <w:footerReference w:type="even" r:id="rId29"/>
          <w:footerReference w:type="default" r:id="rId30"/>
          <w:headerReference w:type="first" r:id="rId31"/>
          <w:footerReference w:type="first" r:id="rId32"/>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5BE8071E"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A86B7E" w:rsidRPr="00966C3F">
        <w:rPr>
          <w:rFonts w:asciiTheme="minorHAnsi" w:hAnsiTheme="minorHAnsi" w:cstheme="minorHAnsi"/>
          <w:noProof/>
          <w:sz w:val="20"/>
          <w:lang w:eastAsia="pl-PL"/>
        </w:rPr>
        <w:t>Wykonanie robót budowlanych w zakresie przyłączenia do sieci elektroenergetycznej kontrahentów w podziale na 2 zadania. Zad 1: Modernizacja pola SN nr 27 w stacji 110/15kV Garwolin. Zad 2: Modernizacja pól SN nr 35 i 36 w stacji 110/15kV Piaseczno</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3"/>
          <w:footerReference w:type="default" r:id="rId34"/>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7ECC6B42"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A86B7E" w:rsidRPr="00966C3F">
        <w:rPr>
          <w:rFonts w:asciiTheme="minorHAnsi" w:eastAsia="Calibri" w:hAnsiTheme="minorHAnsi" w:cstheme="minorHAnsi"/>
          <w:noProof/>
          <w:sz w:val="20"/>
          <w:lang w:eastAsia="pl-PL"/>
        </w:rPr>
        <w:t>Wykonanie robót budowlanych w zakresie przyłączenia do sieci elektroenergetycznej kontrahentów w podziale na 2 zadania. Zad 1: Modernizacja pola SN nr 27 w stacji 110/15kV Garwolin. Zad 2: Modernizacja pól SN nr 35 i 36 w stacji 110/15kV Piaseczno</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5"/>
          <w:footerReference w:type="first" r:id="rId36"/>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33864D26"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A86B7E" w:rsidRPr="00966C3F">
        <w:rPr>
          <w:rFonts w:asciiTheme="minorHAnsi" w:hAnsiTheme="minorHAnsi" w:cstheme="minorHAnsi"/>
          <w:noProof/>
          <w:sz w:val="20"/>
          <w:szCs w:val="22"/>
        </w:rPr>
        <w:t>1531</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A86B7E" w:rsidRPr="00966C3F">
        <w:rPr>
          <w:rFonts w:asciiTheme="minorHAnsi" w:hAnsiTheme="minorHAnsi" w:cstheme="minorHAnsi"/>
          <w:noProof/>
          <w:sz w:val="20"/>
        </w:rPr>
        <w:t>Wykonanie robót budowlanych w zakresie przyłączenia do sieci elektroenergetycznej kontrahentów w podziale na 2 zadania. Zad 1: Modernizacja pola SN nr 27 w stacji 110/15kV Garwolin. Zad 2: Modernizacja pól SN nr 35 i 36 w stacji 110/15kV Piaseczno</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FE5C" w14:textId="77777777" w:rsidR="002C1907" w:rsidRDefault="002C19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FB43" w14:textId="77777777" w:rsidR="002C1907" w:rsidRDefault="002C19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6D71" w14:textId="77777777" w:rsidR="002C1907" w:rsidRDefault="002C190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0D5A4F90"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86B7E" w:rsidRPr="00966C3F">
                  <w:rPr>
                    <w:rFonts w:asciiTheme="minorHAnsi" w:hAnsiTheme="minorHAnsi" w:cstheme="minorHAnsi"/>
                    <w:noProof/>
                    <w:color w:val="000000" w:themeColor="text1"/>
                    <w:sz w:val="14"/>
                    <w:szCs w:val="18"/>
                  </w:rPr>
                  <w:t>1531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0263CCA2"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86B7E" w:rsidRPr="00966C3F">
            <w:rPr>
              <w:rFonts w:asciiTheme="minorHAnsi" w:hAnsiTheme="minorHAnsi" w:cstheme="minorHAnsi"/>
              <w:noProof/>
              <w:color w:val="000000" w:themeColor="text1"/>
              <w:sz w:val="14"/>
              <w:szCs w:val="18"/>
            </w:rPr>
            <w:t>1531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0C3DCA08"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86B7E" w:rsidRPr="00966C3F">
            <w:rPr>
              <w:rFonts w:asciiTheme="minorHAnsi" w:hAnsiTheme="minorHAnsi" w:cstheme="minorHAnsi"/>
              <w:noProof/>
              <w:color w:val="000000" w:themeColor="text1"/>
              <w:sz w:val="14"/>
              <w:szCs w:val="18"/>
            </w:rPr>
            <w:t>1531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70B3C81C"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86B7E" w:rsidRPr="00966C3F">
            <w:rPr>
              <w:rFonts w:asciiTheme="minorHAnsi" w:hAnsiTheme="minorHAnsi" w:cstheme="minorHAnsi"/>
              <w:noProof/>
              <w:color w:val="000000" w:themeColor="text1"/>
              <w:sz w:val="14"/>
              <w:szCs w:val="18"/>
            </w:rPr>
            <w:t>1531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27243D87"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86B7E" w:rsidRPr="00966C3F">
                  <w:rPr>
                    <w:rFonts w:asciiTheme="minorHAnsi" w:hAnsiTheme="minorHAnsi" w:cstheme="minorHAnsi"/>
                    <w:noProof/>
                    <w:color w:val="000000" w:themeColor="text1"/>
                    <w:sz w:val="14"/>
                    <w:szCs w:val="18"/>
                  </w:rPr>
                  <w:t>1531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7726984"/>
  </wne:recipientData>
  <wne:recipientData>
    <wne:active wne:val="1"/>
    <wne:hash wne:val="-1239990005"/>
  </wne:recipientData>
  <wne:recipientData>
    <wne:active wne:val="1"/>
    <wne:hash wne:val="433498460"/>
  </wne:recipientData>
  <wne:recipientData>
    <wne:active wne:val="1"/>
    <wne:hash wne:val="90505331"/>
  </wne:recipientData>
  <wne:recipientData>
    <wne:active wne:val="1"/>
    <wne:hash wne:val="793646033"/>
  </wne:recipientData>
  <wne:recipientData>
    <wne:active wne:val="1"/>
    <wne:hash wne:val="-1887298812"/>
  </wne:recipientData>
  <wne:recipientData>
    <wne:active wne:val="1"/>
    <wne:hash wne:val="636115586"/>
  </wne:recipientData>
  <wne:recipientData>
    <wne:active wne:val="1"/>
    <wne:hash wne:val="-1781652027"/>
  </wne:recipientData>
  <wne:recipientData>
    <wne:active wne:val="1"/>
    <wne:hash wne:val="440759040"/>
  </wne:recipientData>
  <wne:recipientData>
    <wne:active wne:val="1"/>
    <wne:hash wne:val="-1581457168"/>
  </wne:recipientData>
  <wne:recipientData>
    <wne:active wne:val="1"/>
    <wne:hash wne:val="-921544522"/>
  </wne:recipientData>
  <wne:recipientData>
    <wne:active wne:val="1"/>
    <wne:hash wne:val="1685168489"/>
  </wne:recipientData>
  <wne:recipientData>
    <wne:active wne:val="1"/>
    <wne:hash wne:val="-734941972"/>
  </wne:recipientData>
  <wne:recipientData>
    <wne:active wne:val="1"/>
    <wne:hash wne:val="-112163681"/>
  </wne:recipientData>
  <wne:recipientData>
    <wne:active wne:val="1"/>
    <wne:hash wne:val="-1814664410"/>
  </wne:recipientData>
  <wne:recipientData>
    <wne:active wne:val="1"/>
    <wne:hash wne:val="-1043618204"/>
  </wne:recipientData>
  <wne:recipientData>
    <wne:active wne:val="1"/>
    <wne:hash wne:val="-784411969"/>
  </wne:recipientData>
  <wne:recipientData>
    <wne:active wne:val="1"/>
    <wne:hash wne:val="-1297205560"/>
  </wne:recipientData>
  <wne:recipientData>
    <wne:active wne:val="1"/>
    <wne:hash wne:val="-855123662"/>
  </wne:recipientData>
  <wne:recipientData>
    <wne:active wne:val="1"/>
    <wne:hash wne:val="254431031"/>
  </wne:recipientData>
  <wne:recipientData>
    <wne:active wne:val="1"/>
    <wne:hash wne:val="-205309535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34"/>
    <w:odso>
      <w:udl w:val="Provider=Microsoft.ACE.OLEDB.12.0;User ID=Admin;Data Source=P:\Centrala\Przetargi\Paweł Ignatiuk\Baza\Baza danych_2026.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6A61"/>
    <w:rsid w:val="000B7143"/>
    <w:rsid w:val="000C0044"/>
    <w:rsid w:val="000C09AC"/>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62F5"/>
    <w:rsid w:val="002C6CE5"/>
    <w:rsid w:val="002C78E4"/>
    <w:rsid w:val="002C7E68"/>
    <w:rsid w:val="002D0C23"/>
    <w:rsid w:val="002D431C"/>
    <w:rsid w:val="002D58A4"/>
    <w:rsid w:val="002D6DB5"/>
    <w:rsid w:val="002E2F38"/>
    <w:rsid w:val="002E323E"/>
    <w:rsid w:val="002E39C6"/>
    <w:rsid w:val="002E42CC"/>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9C1"/>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0E0E"/>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65E3"/>
    <w:rsid w:val="00597C07"/>
    <w:rsid w:val="005A0905"/>
    <w:rsid w:val="005A0EF6"/>
    <w:rsid w:val="005A1156"/>
    <w:rsid w:val="005A2072"/>
    <w:rsid w:val="005A3BC8"/>
    <w:rsid w:val="005A4B76"/>
    <w:rsid w:val="005A4C41"/>
    <w:rsid w:val="005A65EF"/>
    <w:rsid w:val="005A6B74"/>
    <w:rsid w:val="005A6CC1"/>
    <w:rsid w:val="005A7129"/>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A3"/>
    <w:rsid w:val="007B372D"/>
    <w:rsid w:val="007B4068"/>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5F14"/>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51"/>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799"/>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3CE"/>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A7A8E"/>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8C3"/>
    <w:rsid w:val="00A22CCC"/>
    <w:rsid w:val="00A22D17"/>
    <w:rsid w:val="00A247B3"/>
    <w:rsid w:val="00A24A10"/>
    <w:rsid w:val="00A24C73"/>
    <w:rsid w:val="00A31242"/>
    <w:rsid w:val="00A316C7"/>
    <w:rsid w:val="00A31C7C"/>
    <w:rsid w:val="00A3222A"/>
    <w:rsid w:val="00A33FF3"/>
    <w:rsid w:val="00A34673"/>
    <w:rsid w:val="00A348BC"/>
    <w:rsid w:val="00A34B12"/>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6B7E"/>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544F"/>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07D4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090F"/>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401"/>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4F35"/>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2F6E"/>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791"/>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315C"/>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4C06"/>
    <w:rsid w:val="00E75DF0"/>
    <w:rsid w:val="00E7632B"/>
    <w:rsid w:val="00E770AB"/>
    <w:rsid w:val="00E801DE"/>
    <w:rsid w:val="00E81238"/>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DF0"/>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customXml" Target="../customXml/item6.xml"/><Relationship Id="rId21" Type="http://schemas.openxmlformats.org/officeDocument/2006/relationships/header" Target="header5.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footer" Target="footer15.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Centrala\Przetargi\Pawe&#322;%20Ignatiuk\Baza\Baza%20danych_2026.accdb" TargetMode="External"/><Relationship Id="rId1" Type="http://schemas.openxmlformats.org/officeDocument/2006/relationships/mailMergeSource" Target="file:///P:\Centrala\Przetargi\Pawe&#322;%20Ignatiuk\Baza\Baza%20danych_2026.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POST/DYS/OW/GZ/01531/2026                         </dmsv2SWPP2ObjectNumber>
    <dmsv2SWPP2SumMD5 xmlns="http://schemas.microsoft.com/sharepoint/v3">9ca3f55acb5ec930c9559aa5fff7ba97</dmsv2SWPP2SumMD5>
    <dmsv2BaseMoved xmlns="http://schemas.microsoft.com/sharepoint/v3">false</dmsv2BaseMoved>
    <dmsv2BaseIsSensitive xmlns="http://schemas.microsoft.com/sharepoint/v3">true</dmsv2BaseIsSensitive>
    <dmsv2SWPP2IDSWPP2 xmlns="http://schemas.microsoft.com/sharepoint/v3">714869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25025135</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FJ3FSM7XJ42E-1195302456-11018</_dlc_DocId>
    <_dlc_DocIdUrl xmlns="a19cb1c7-c5c7-46d4-85ae-d83685407bba">
      <Url>https://swpp2.dms.gkpge.pl/sites/43/_layouts/15/DocIdRedir.aspx?ID=FJ3FSM7XJ42E-1195302456-11018</Url>
      <Description>FJ3FSM7XJ42E-1195302456-11018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49F47C-9F6A-4F5D-BC8A-0932D9763C81}"/>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8d7501-42e4-4a2d-b641-b529e1ab1d6e"/>
    <ds:schemaRef ds:uri="http://www.w3.org/XML/1998/namespace"/>
    <ds:schemaRef ds:uri="http://purl.org/dc/dcmitype/"/>
  </ds:schemaRefs>
</ds:datastoreItem>
</file>

<file path=customXml/itemProps4.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112408EE-FF29-4DC3-9713-2A3765FBB3AA}"/>
</file>

<file path=docProps/app.xml><?xml version="1.0" encoding="utf-8"?>
<Properties xmlns="http://schemas.openxmlformats.org/officeDocument/2006/extended-properties" xmlns:vt="http://schemas.openxmlformats.org/officeDocument/2006/docPropsVTypes">
  <Template>Normal</Template>
  <TotalTime>1</TotalTime>
  <Pages>11</Pages>
  <Words>3444</Words>
  <Characters>20665</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2026-04-23T09:29:00Z</cp:lastPrinted>
  <dcterms:created xsi:type="dcterms:W3CDTF">2026-04-24T06:40:00Z</dcterms:created>
  <dcterms:modified xsi:type="dcterms:W3CDTF">2026-04-24T06:40:00Z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2026-04-23T09:22:22Z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7bdbbf43-cb7f-4306-b355-d0b78482eba6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d983e77e-23fd-4a5c-bcd4-f3683ba627aa</vt:lpwstr>
  </property>
</Properties>
</file>